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C" w:rsidRPr="009F5AC3" w:rsidRDefault="003E276C" w:rsidP="009F5AC3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AC3">
        <w:rPr>
          <w:rFonts w:ascii="Times New Roman" w:hAnsi="Times New Roman" w:cs="Times New Roman"/>
          <w:b/>
          <w:sz w:val="24"/>
          <w:szCs w:val="24"/>
        </w:rPr>
        <w:t>Reglementarea</w:t>
      </w:r>
      <w:proofErr w:type="spellEnd"/>
      <w:r w:rsidRPr="009F5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b/>
          <w:sz w:val="24"/>
          <w:szCs w:val="24"/>
        </w:rPr>
        <w:t>accesului</w:t>
      </w:r>
      <w:proofErr w:type="spellEnd"/>
      <w:r w:rsidRPr="009F5AC3">
        <w:rPr>
          <w:rFonts w:ascii="Times New Roman" w:hAnsi="Times New Roman" w:cs="Times New Roman"/>
          <w:b/>
          <w:sz w:val="24"/>
          <w:szCs w:val="24"/>
        </w:rPr>
        <w:t xml:space="preserve"> mass-media </w:t>
      </w:r>
      <w:proofErr w:type="spellStart"/>
      <w:r w:rsidRPr="009F5AC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F5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b/>
          <w:sz w:val="24"/>
          <w:szCs w:val="24"/>
        </w:rPr>
        <w:t>spital</w:t>
      </w:r>
      <w:proofErr w:type="spellEnd"/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fotografierii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film</w:t>
      </w:r>
      <w:r w:rsidR="005F7A7D" w:rsidRPr="009F5AC3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de manager</w:t>
      </w:r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respectand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intimitate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managerul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inlocuitorului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instiintarea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purtatorului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cuvant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.</w:t>
      </w:r>
    </w:p>
    <w:p w:rsidR="005F7A7D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permisa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acreditarii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aprobarii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date de manager)</w:t>
      </w:r>
      <w:r w:rsidRPr="009F5A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acreditarii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demersuri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7A7D" w:rsidRPr="009F5AC3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5F7A7D" w:rsidRPr="009F5AC3">
        <w:rPr>
          <w:rFonts w:ascii="Times New Roman" w:hAnsi="Times New Roman" w:cs="Times New Roman"/>
          <w:sz w:val="24"/>
          <w:szCs w:val="24"/>
        </w:rPr>
        <w:t>)</w:t>
      </w:r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specificand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(reporter, cameraman,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.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Acreditarea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Acreditarea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refuzata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retrasa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impiedica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normala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A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opiniile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exprima</w:t>
      </w:r>
      <w:bookmarkStart w:id="0" w:name="_GoBack"/>
      <w:bookmarkEnd w:id="0"/>
      <w:r w:rsidRPr="009F5AC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mass-media,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repetate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deonotologiei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incalcata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informata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acreditarii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un alt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.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deplasarii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insotiti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purtatorul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cuvant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desemnata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instiintarea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prealabila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purtatorul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cuvant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: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A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 prompt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public, care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;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A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Informeaza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util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 la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actiunile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;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A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AC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difuzarea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informari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conferinte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interviuri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briefinguri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.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fi date sub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respectarii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46/2003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declarariile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fi date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mass-media.</w:t>
      </w:r>
      <w:proofErr w:type="gramEnd"/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proofErr w:type="gramEnd"/>
      <w:r w:rsidRPr="009F5AC3">
        <w:rPr>
          <w:rFonts w:ascii="Times New Roman" w:hAnsi="Times New Roman" w:cs="Times New Roman"/>
          <w:sz w:val="24"/>
          <w:szCs w:val="24"/>
        </w:rPr>
        <w:t>.</w:t>
      </w:r>
      <w:r w:rsidRPr="009F5AC3">
        <w:rPr>
          <w:rFonts w:ascii="Times New Roman" w:hAnsi="Times New Roman" w:cs="Times New Roman"/>
          <w:sz w:val="24"/>
          <w:szCs w:val="24"/>
        </w:rPr>
        <w:br/>
      </w:r>
      <w:r w:rsidRPr="009F5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legislativ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:</w:t>
      </w:r>
    </w:p>
    <w:p w:rsidR="00803200" w:rsidRPr="009F5AC3" w:rsidRDefault="00803200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95/2006 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;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544/2001 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public;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46/2003 a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;</w:t>
      </w:r>
    </w:p>
    <w:p w:rsidR="003E276C" w:rsidRPr="009F5AC3" w:rsidRDefault="003E276C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MS nr.</w:t>
      </w:r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914/2006 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5AC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F5AC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indeplineasca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autorizatiei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AC3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9F5AC3">
        <w:rPr>
          <w:rFonts w:ascii="Times New Roman" w:hAnsi="Times New Roman" w:cs="Times New Roman"/>
          <w:sz w:val="24"/>
          <w:szCs w:val="24"/>
        </w:rPr>
        <w:t>.</w:t>
      </w:r>
    </w:p>
    <w:p w:rsidR="003C1B3A" w:rsidRPr="009F5AC3" w:rsidRDefault="003C1B3A" w:rsidP="009F5A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C1B3A" w:rsidRPr="009F5AC3" w:rsidSect="00803200">
      <w:headerReference w:type="default" r:id="rId8"/>
      <w:pgSz w:w="12240" w:h="15840"/>
      <w:pgMar w:top="709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B7" w:rsidRDefault="002C66B7" w:rsidP="00803200">
      <w:pPr>
        <w:spacing w:after="0" w:line="240" w:lineRule="auto"/>
      </w:pPr>
      <w:r>
        <w:separator/>
      </w:r>
    </w:p>
  </w:endnote>
  <w:endnote w:type="continuationSeparator" w:id="0">
    <w:p w:rsidR="002C66B7" w:rsidRDefault="002C66B7" w:rsidP="0080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B7" w:rsidRDefault="002C66B7" w:rsidP="00803200">
      <w:pPr>
        <w:spacing w:after="0" w:line="240" w:lineRule="auto"/>
      </w:pPr>
      <w:r>
        <w:separator/>
      </w:r>
    </w:p>
  </w:footnote>
  <w:footnote w:type="continuationSeparator" w:id="0">
    <w:p w:rsidR="002C66B7" w:rsidRDefault="002C66B7" w:rsidP="0080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Default="00803200">
    <w:pPr>
      <w:pStyle w:val="Header"/>
    </w:pPr>
  </w:p>
  <w:p w:rsidR="00803200" w:rsidRDefault="00803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F08"/>
    <w:multiLevelType w:val="multilevel"/>
    <w:tmpl w:val="523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C4999"/>
    <w:multiLevelType w:val="multilevel"/>
    <w:tmpl w:val="683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51B9A"/>
    <w:multiLevelType w:val="multilevel"/>
    <w:tmpl w:val="2F2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6C"/>
    <w:rsid w:val="002C66B7"/>
    <w:rsid w:val="002D3BF0"/>
    <w:rsid w:val="003C1B3A"/>
    <w:rsid w:val="003E276C"/>
    <w:rsid w:val="005F7A7D"/>
    <w:rsid w:val="00803200"/>
    <w:rsid w:val="009F5AC3"/>
    <w:rsid w:val="00D33CDA"/>
    <w:rsid w:val="00E665EB"/>
    <w:rsid w:val="00F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276C"/>
    <w:rPr>
      <w:i/>
      <w:iCs/>
    </w:rPr>
  </w:style>
  <w:style w:type="paragraph" w:styleId="ListParagraph">
    <w:name w:val="List Paragraph"/>
    <w:basedOn w:val="Normal"/>
    <w:uiPriority w:val="34"/>
    <w:qFormat/>
    <w:rsid w:val="003E276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E27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00"/>
  </w:style>
  <w:style w:type="paragraph" w:styleId="Footer">
    <w:name w:val="footer"/>
    <w:basedOn w:val="Normal"/>
    <w:link w:val="FooterChar"/>
    <w:uiPriority w:val="99"/>
    <w:unhideWhenUsed/>
    <w:rsid w:val="0080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276C"/>
    <w:rPr>
      <w:i/>
      <w:iCs/>
    </w:rPr>
  </w:style>
  <w:style w:type="paragraph" w:styleId="ListParagraph">
    <w:name w:val="List Paragraph"/>
    <w:basedOn w:val="Normal"/>
    <w:uiPriority w:val="34"/>
    <w:qFormat/>
    <w:rsid w:val="003E276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E27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00"/>
  </w:style>
  <w:style w:type="paragraph" w:styleId="Footer">
    <w:name w:val="footer"/>
    <w:basedOn w:val="Normal"/>
    <w:link w:val="FooterChar"/>
    <w:uiPriority w:val="99"/>
    <w:unhideWhenUsed/>
    <w:rsid w:val="0080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Lenovo_user</cp:lastModifiedBy>
  <cp:revision>7</cp:revision>
  <cp:lastPrinted>2017-10-13T05:33:00Z</cp:lastPrinted>
  <dcterms:created xsi:type="dcterms:W3CDTF">2017-07-26T19:21:00Z</dcterms:created>
  <dcterms:modified xsi:type="dcterms:W3CDTF">2018-01-17T12:43:00Z</dcterms:modified>
</cp:coreProperties>
</file>