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58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Anemia prin carenţă de fier, nespecificată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Hiperlipidemie mixta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Tulburare anxioasă şi depresivă mixtă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Sindrom vertebro-bazilar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Hipertensiunea esenţială (primară)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Ateroscleroza cerebrală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boli cerebrovasculare, specificate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Infecţii acute ale căilor respiratorii superioare, nespecificate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Boala pulmonară obstructivă cronică, nespecificată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Astmul cu predominenţă alergică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gastrite acute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Gastro-duodenita, nespecificată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Sindromul intestinului iritabil fără diaree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Hepatita alcoolică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Hepatita reactivă nespecifică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Degenerescenţa grăsoasă a ficatului, neclasificată altundeva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colecistite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Sindroame după chirurgia gastrică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Urticaria alergică (fără Edem Quinke)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Dorsalgie joasă-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Infecţia tractului urinar, cu localizare nespecificată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Boala inflamatorie pelviană feminină, nespecificată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Menstruaţie excesivă şi frecventă cu ciclu menstrual regulat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sângerări anormale specificate ale uterului şi vaginului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Avort spontan incomplet, fără complicaţii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Edem gestaţional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Hiperemeza gravidică uşoară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Infecţiile vezicii urinare în sarcină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Ganglioni limfatici măriţi localizaţi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Cardiomiopatie ischemică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Ateroscleroza arterelor extremităţilor cu claudicaţie intermitentă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Flebita şi tromboflebita extremităţilor inferioare, nespecificată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Insuficienţa venoasă (cronică) (periferică)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000000" w:fill="D8D8D8"/>
            <w:hideMark/>
          </w:tcPr>
          <w:p w:rsidR="00A25D77" w:rsidRPr="00A25D77" w:rsidRDefault="00A25D77" w:rsidP="00A25D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Denumire procedură chirurgicală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Dilatarea şi chiuretajul uterin [D&amp;C]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Curetajul aspirativ al cavităţii uterine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Polipectomia la nivelul colului uterin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Debridarea excizională a tegumentului şi ţesutului subcutanat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Biopsia tegumentului şi ţesutului subcutanat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Alte incizii şi drenaje ale tegumentelor şi ţesutului subcutanat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Biopsia de col uterin</w:t>
            </w:r>
          </w:p>
        </w:tc>
      </w:tr>
      <w:tr w:rsidR="00A25D77" w:rsidRPr="00A25D77" w:rsidTr="00A25D77">
        <w:trPr>
          <w:trHeight w:val="315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Electroterapia leziunilor tegumentare, leziune unică</w:t>
            </w:r>
          </w:p>
        </w:tc>
      </w:tr>
      <w:tr w:rsidR="00A25D77" w:rsidRPr="00A25D77" w:rsidTr="00A25D77">
        <w:trPr>
          <w:trHeight w:val="300"/>
        </w:trPr>
        <w:tc>
          <w:tcPr>
            <w:tcW w:w="9820" w:type="dxa"/>
            <w:shd w:val="clear" w:color="auto" w:fill="auto"/>
            <w:hideMark/>
          </w:tcPr>
          <w:p w:rsidR="00A25D77" w:rsidRPr="00A25D77" w:rsidRDefault="00A25D77" w:rsidP="00A2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25D7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Rezectia partiala a unghiei încarnate</w:t>
            </w:r>
          </w:p>
        </w:tc>
      </w:tr>
    </w:tbl>
    <w:p w:rsidR="00A25D77" w:rsidRDefault="00A25D77" w:rsidP="00A25D77">
      <w:pPr>
        <w:rPr>
          <w:rFonts w:ascii="Times New Roman" w:hAnsi="Times New Roman" w:cs="Times New Roman"/>
          <w:b/>
        </w:rPr>
      </w:pPr>
      <w:r w:rsidRPr="004D77A7">
        <w:rPr>
          <w:rFonts w:ascii="Times New Roman" w:hAnsi="Times New Roman" w:cs="Times New Roman"/>
          <w:b/>
        </w:rPr>
        <w:t xml:space="preserve">Patologii abordate de </w:t>
      </w:r>
      <w:r>
        <w:rPr>
          <w:rFonts w:ascii="Times New Roman" w:hAnsi="Times New Roman" w:cs="Times New Roman"/>
          <w:b/>
        </w:rPr>
        <w:t>Spital Victoria</w:t>
      </w:r>
      <w:r w:rsidRPr="004D77A7">
        <w:rPr>
          <w:rFonts w:ascii="Times New Roman" w:hAnsi="Times New Roman" w:cs="Times New Roman"/>
          <w:b/>
        </w:rPr>
        <w:t xml:space="preserve"> in contract </w:t>
      </w:r>
      <w:r>
        <w:rPr>
          <w:rFonts w:ascii="Times New Roman" w:hAnsi="Times New Roman" w:cs="Times New Roman"/>
          <w:b/>
        </w:rPr>
        <w:t xml:space="preserve"> cu CJAS Brasov</w:t>
      </w:r>
      <w:r w:rsidR="008F48B3">
        <w:rPr>
          <w:rFonts w:ascii="Times New Roman" w:hAnsi="Times New Roman" w:cs="Times New Roman"/>
          <w:b/>
        </w:rPr>
        <w:t xml:space="preserve"> </w:t>
      </w:r>
      <w:r w:rsidRPr="004D77A7">
        <w:rPr>
          <w:rFonts w:ascii="Times New Roman" w:hAnsi="Times New Roman" w:cs="Times New Roman"/>
          <w:b/>
        </w:rPr>
        <w:t xml:space="preserve">prin spitalizare de zi </w:t>
      </w:r>
    </w:p>
    <w:p w:rsidR="008F48B3" w:rsidRDefault="008F48B3" w:rsidP="00A25D77">
      <w:pPr>
        <w:rPr>
          <w:rFonts w:ascii="Times New Roman" w:hAnsi="Times New Roman" w:cs="Times New Roman"/>
          <w:b/>
        </w:rPr>
      </w:pPr>
    </w:p>
    <w:p w:rsidR="008F48B3" w:rsidRDefault="008F48B3" w:rsidP="008F48B3">
      <w:pPr>
        <w:rPr>
          <w:rFonts w:ascii="Times New Roman" w:hAnsi="Times New Roman" w:cs="Times New Roman"/>
          <w:b/>
        </w:rPr>
      </w:pPr>
      <w:r w:rsidRPr="004D77A7">
        <w:rPr>
          <w:rFonts w:ascii="Times New Roman" w:hAnsi="Times New Roman" w:cs="Times New Roman"/>
          <w:b/>
        </w:rPr>
        <w:lastRenderedPageBreak/>
        <w:t xml:space="preserve">Patologii abordate de </w:t>
      </w:r>
      <w:r>
        <w:rPr>
          <w:rFonts w:ascii="Times New Roman" w:hAnsi="Times New Roman" w:cs="Times New Roman"/>
          <w:b/>
        </w:rPr>
        <w:t>Spital Victoria</w:t>
      </w:r>
      <w:r w:rsidRPr="004D77A7">
        <w:rPr>
          <w:rFonts w:ascii="Times New Roman" w:hAnsi="Times New Roman" w:cs="Times New Roman"/>
          <w:b/>
        </w:rPr>
        <w:t xml:space="preserve"> in contract </w:t>
      </w:r>
      <w:r>
        <w:rPr>
          <w:rFonts w:ascii="Times New Roman" w:hAnsi="Times New Roman" w:cs="Times New Roman"/>
          <w:b/>
        </w:rPr>
        <w:t xml:space="preserve"> cu CJAS Brasov </w:t>
      </w:r>
      <w:r w:rsidRPr="004D77A7">
        <w:rPr>
          <w:rFonts w:ascii="Times New Roman" w:hAnsi="Times New Roman" w:cs="Times New Roman"/>
          <w:b/>
        </w:rPr>
        <w:t xml:space="preserve">prin spitalizare </w:t>
      </w:r>
      <w:r>
        <w:rPr>
          <w:rFonts w:ascii="Times New Roman" w:hAnsi="Times New Roman" w:cs="Times New Roman"/>
          <w:b/>
        </w:rPr>
        <w:t>continua</w:t>
      </w:r>
      <w:r w:rsidRPr="004D77A7">
        <w:rPr>
          <w:rFonts w:ascii="Times New Roman" w:hAnsi="Times New Roman" w:cs="Times New Roman"/>
          <w:b/>
        </w:rPr>
        <w:t xml:space="preserve"> </w:t>
      </w:r>
    </w:p>
    <w:p w:rsidR="008F48B3" w:rsidRPr="008F48B3" w:rsidRDefault="008F48B3" w:rsidP="008F48B3">
      <w:pPr>
        <w:pStyle w:val="Standard"/>
        <w:autoSpaceDE w:val="0"/>
        <w:rPr>
          <w:rFonts w:cs="Times New Roman"/>
          <w:sz w:val="22"/>
          <w:szCs w:val="22"/>
        </w:rPr>
      </w:pPr>
    </w:p>
    <w:p w:rsidR="008F48B3" w:rsidRPr="008F48B3" w:rsidRDefault="008F48B3" w:rsidP="008F48B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ind w:left="720"/>
        <w:rPr>
          <w:rFonts w:cs="Times New Roman"/>
          <w:sz w:val="22"/>
          <w:szCs w:val="22"/>
        </w:rPr>
      </w:pPr>
      <w:r w:rsidRPr="008F48B3">
        <w:rPr>
          <w:rFonts w:cs="Times New Roman"/>
          <w:sz w:val="22"/>
          <w:szCs w:val="22"/>
        </w:rPr>
        <w:t>Recuperare  sistemului osteoarticular in afectiuni reumatologice</w:t>
      </w:r>
    </w:p>
    <w:p w:rsidR="008F48B3" w:rsidRPr="008F48B3" w:rsidRDefault="008F48B3" w:rsidP="008F48B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ind w:left="720"/>
        <w:rPr>
          <w:rFonts w:cs="Times New Roman"/>
          <w:sz w:val="22"/>
          <w:szCs w:val="22"/>
        </w:rPr>
      </w:pPr>
      <w:r w:rsidRPr="008F48B3">
        <w:rPr>
          <w:rFonts w:cs="Times New Roman"/>
          <w:sz w:val="22"/>
          <w:szCs w:val="22"/>
        </w:rPr>
        <w:t>Recuperare functii motorii in boli neurologice</w:t>
      </w:r>
    </w:p>
    <w:p w:rsidR="008F48B3" w:rsidRPr="008F48B3" w:rsidRDefault="008F48B3" w:rsidP="008F48B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ind w:left="720"/>
        <w:rPr>
          <w:rFonts w:cs="Times New Roman"/>
          <w:sz w:val="22"/>
          <w:szCs w:val="22"/>
        </w:rPr>
      </w:pPr>
      <w:r w:rsidRPr="008F48B3">
        <w:rPr>
          <w:rFonts w:cs="Times New Roman"/>
          <w:sz w:val="22"/>
          <w:szCs w:val="22"/>
        </w:rPr>
        <w:t>Recuperare functionala dupa interventii ortopedice</w:t>
      </w:r>
    </w:p>
    <w:p w:rsidR="008F48B3" w:rsidRPr="008F48B3" w:rsidRDefault="008F48B3" w:rsidP="008F48B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ind w:left="720"/>
        <w:rPr>
          <w:rFonts w:cs="Times New Roman"/>
          <w:sz w:val="22"/>
          <w:szCs w:val="22"/>
        </w:rPr>
      </w:pPr>
      <w:r w:rsidRPr="008F48B3">
        <w:rPr>
          <w:rFonts w:cs="Times New Roman"/>
          <w:sz w:val="22"/>
          <w:szCs w:val="22"/>
        </w:rPr>
        <w:t>Recuperare, corectare functii motorii copii</w:t>
      </w:r>
    </w:p>
    <w:p w:rsidR="008F48B3" w:rsidRPr="008F48B3" w:rsidRDefault="008F48B3" w:rsidP="008F48B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ind w:left="720"/>
        <w:rPr>
          <w:rFonts w:cs="Times New Roman"/>
          <w:sz w:val="22"/>
          <w:szCs w:val="22"/>
        </w:rPr>
      </w:pPr>
      <w:r w:rsidRPr="008F48B3">
        <w:rPr>
          <w:rFonts w:cs="Times New Roman"/>
          <w:sz w:val="22"/>
          <w:szCs w:val="22"/>
        </w:rPr>
        <w:t>Recuperarea disfunctionalitatilor dupa accidente de munca</w:t>
      </w:r>
    </w:p>
    <w:p w:rsidR="008F48B3" w:rsidRPr="008F48B3" w:rsidRDefault="008F48B3" w:rsidP="008F48B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ind w:left="720"/>
        <w:rPr>
          <w:rFonts w:cs="Times New Roman"/>
          <w:sz w:val="22"/>
          <w:szCs w:val="22"/>
        </w:rPr>
      </w:pPr>
      <w:r w:rsidRPr="008F48B3">
        <w:rPr>
          <w:rFonts w:cs="Times New Roman"/>
          <w:sz w:val="22"/>
          <w:szCs w:val="22"/>
        </w:rPr>
        <w:t>Recuperare respiratorie</w:t>
      </w:r>
    </w:p>
    <w:p w:rsidR="008F48B3" w:rsidRPr="008F48B3" w:rsidRDefault="008F48B3" w:rsidP="008F48B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ind w:left="720"/>
        <w:rPr>
          <w:rFonts w:cs="Times New Roman"/>
          <w:sz w:val="22"/>
          <w:szCs w:val="22"/>
        </w:rPr>
      </w:pPr>
      <w:r w:rsidRPr="008F48B3">
        <w:rPr>
          <w:rFonts w:cs="Times New Roman"/>
          <w:sz w:val="22"/>
          <w:szCs w:val="22"/>
        </w:rPr>
        <w:t>Stabilizare situatii patologice la persoane varstnice</w:t>
      </w:r>
    </w:p>
    <w:p w:rsidR="008F48B3" w:rsidRPr="008F48B3" w:rsidRDefault="008F48B3" w:rsidP="008F48B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ind w:left="720"/>
        <w:rPr>
          <w:rFonts w:cs="Times New Roman"/>
          <w:sz w:val="22"/>
          <w:szCs w:val="22"/>
        </w:rPr>
      </w:pPr>
      <w:r w:rsidRPr="008F48B3">
        <w:rPr>
          <w:rFonts w:cs="Times New Roman"/>
          <w:sz w:val="22"/>
          <w:szCs w:val="22"/>
        </w:rPr>
        <w:t>Reechilibrare alimentara, reducerea greutatii – obezitate</w:t>
      </w:r>
    </w:p>
    <w:p w:rsidR="008F48B3" w:rsidRPr="008F48B3" w:rsidRDefault="008F48B3" w:rsidP="008F48B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ind w:left="720"/>
        <w:rPr>
          <w:rFonts w:cs="Times New Roman"/>
          <w:sz w:val="22"/>
          <w:szCs w:val="22"/>
        </w:rPr>
      </w:pPr>
      <w:r w:rsidRPr="008F48B3">
        <w:rPr>
          <w:rFonts w:cs="Times New Roman"/>
          <w:sz w:val="22"/>
          <w:szCs w:val="22"/>
        </w:rPr>
        <w:t>Boli cronice in specialitatile medicina interna, neurologie, psihiatrie, pediatrie</w:t>
      </w:r>
    </w:p>
    <w:p w:rsidR="008F48B3" w:rsidRPr="004D77A7" w:rsidRDefault="008F48B3" w:rsidP="00A25D77">
      <w:pPr>
        <w:rPr>
          <w:rFonts w:ascii="Times New Roman" w:hAnsi="Times New Roman" w:cs="Times New Roman"/>
          <w:b/>
        </w:rPr>
      </w:pPr>
    </w:p>
    <w:sectPr w:rsidR="008F48B3" w:rsidRPr="004D77A7" w:rsidSect="00A25D7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CAD"/>
    <w:multiLevelType w:val="multilevel"/>
    <w:tmpl w:val="332EEF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5D77"/>
    <w:rsid w:val="008F48B3"/>
    <w:rsid w:val="00954F7D"/>
    <w:rsid w:val="00A2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4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Rotaru</dc:creator>
  <cp:lastModifiedBy>Rotaru</cp:lastModifiedBy>
  <cp:revision>2</cp:revision>
  <dcterms:created xsi:type="dcterms:W3CDTF">2018-02-05T14:47:00Z</dcterms:created>
  <dcterms:modified xsi:type="dcterms:W3CDTF">2018-02-05T14:55:00Z</dcterms:modified>
</cp:coreProperties>
</file>